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80" w:rsidRPr="008A13D8" w:rsidRDefault="001A0C26" w:rsidP="0088748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887480">
        <w:rPr>
          <w:rFonts w:ascii="Times New Roman" w:hAnsi="Times New Roman"/>
          <w:i/>
          <w:sz w:val="28"/>
          <w:szCs w:val="28"/>
        </w:rPr>
        <w:t xml:space="preserve">Титова Людмила Ивановна, </w:t>
      </w:r>
      <w:r w:rsidR="00887480">
        <w:rPr>
          <w:rFonts w:ascii="Times New Roman" w:hAnsi="Times New Roman"/>
          <w:i/>
          <w:sz w:val="28"/>
          <w:szCs w:val="28"/>
        </w:rPr>
        <w:br/>
      </w:r>
      <w:r w:rsidR="00887480" w:rsidRPr="008A13D8">
        <w:rPr>
          <w:rFonts w:ascii="Times New Roman" w:hAnsi="Times New Roman"/>
          <w:i/>
          <w:sz w:val="24"/>
          <w:szCs w:val="24"/>
        </w:rPr>
        <w:t>заместитель директора по УВР,</w:t>
      </w:r>
      <w:r w:rsidR="00887480" w:rsidRPr="008A13D8">
        <w:rPr>
          <w:rFonts w:ascii="Times New Roman" w:hAnsi="Times New Roman"/>
          <w:i/>
          <w:sz w:val="24"/>
          <w:szCs w:val="24"/>
        </w:rPr>
        <w:br/>
        <w:t xml:space="preserve">учитель истории и обществознания </w:t>
      </w:r>
      <w:r w:rsidR="00887480" w:rsidRPr="008A13D8">
        <w:rPr>
          <w:rFonts w:ascii="Times New Roman" w:hAnsi="Times New Roman"/>
          <w:i/>
          <w:sz w:val="24"/>
          <w:szCs w:val="24"/>
        </w:rPr>
        <w:br/>
        <w:t>МБОУ Дзержинской средней школы№1</w:t>
      </w:r>
      <w:r w:rsidR="00887480" w:rsidRPr="008A13D8">
        <w:rPr>
          <w:rFonts w:ascii="Times New Roman" w:hAnsi="Times New Roman"/>
          <w:i/>
          <w:sz w:val="24"/>
          <w:szCs w:val="24"/>
        </w:rPr>
        <w:br/>
      </w:r>
      <w:r w:rsidR="00887480">
        <w:rPr>
          <w:rFonts w:ascii="Times New Roman" w:hAnsi="Times New Roman"/>
          <w:sz w:val="28"/>
          <w:szCs w:val="28"/>
        </w:rPr>
        <w:t>Планирование и достижение образовательных результатов: подростковая и старшая школы</w:t>
      </w:r>
      <w:r w:rsidR="00887480" w:rsidRPr="008A13D8">
        <w:rPr>
          <w:rFonts w:ascii="Times New Roman" w:hAnsi="Times New Roman"/>
          <w:sz w:val="28"/>
          <w:szCs w:val="28"/>
        </w:rPr>
        <w:t>.</w:t>
      </w:r>
    </w:p>
    <w:p w:rsidR="00887480" w:rsidRDefault="008874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473A" w:rsidRDefault="008874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Эффективные техники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внутриклассного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оценивания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40465B" w:rsidRPr="00E51AF1" w:rsidRDefault="00BC0E3D" w:rsidP="0084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1AF1">
        <w:rPr>
          <w:rFonts w:ascii="Times New Roman" w:hAnsi="Times New Roman" w:cs="Times New Roman"/>
          <w:sz w:val="24"/>
          <w:szCs w:val="24"/>
        </w:rPr>
        <w:t xml:space="preserve">При переходе основной школы на новый стандарт педагоги нашей школы стали использовать в своей деятельности </w:t>
      </w:r>
      <w:r w:rsidR="00887480">
        <w:rPr>
          <w:rFonts w:ascii="Times New Roman" w:hAnsi="Times New Roman" w:cs="Times New Roman"/>
          <w:sz w:val="24"/>
          <w:szCs w:val="24"/>
        </w:rPr>
        <w:t xml:space="preserve">техники </w:t>
      </w:r>
      <w:proofErr w:type="spellStart"/>
      <w:r w:rsidR="00887480">
        <w:rPr>
          <w:rFonts w:ascii="Times New Roman" w:hAnsi="Times New Roman" w:cs="Times New Roman"/>
          <w:sz w:val="24"/>
          <w:szCs w:val="24"/>
        </w:rPr>
        <w:t>внутриклассного</w:t>
      </w:r>
      <w:proofErr w:type="spellEnd"/>
      <w:r w:rsidR="00887480">
        <w:rPr>
          <w:rFonts w:ascii="Times New Roman" w:hAnsi="Times New Roman" w:cs="Times New Roman"/>
          <w:sz w:val="24"/>
          <w:szCs w:val="24"/>
        </w:rPr>
        <w:t xml:space="preserve"> </w:t>
      </w:r>
      <w:r w:rsidRPr="00E51AF1">
        <w:rPr>
          <w:rFonts w:ascii="Times New Roman" w:hAnsi="Times New Roman" w:cs="Times New Roman"/>
          <w:sz w:val="24"/>
          <w:szCs w:val="24"/>
        </w:rPr>
        <w:t xml:space="preserve"> формирующего оценивания. Разрабатывали и апробировали инструментарий постепенно, опираясь на технологию формирующего оценивания, но в этом году в 5</w:t>
      </w:r>
      <w:r w:rsidR="00887480">
        <w:rPr>
          <w:rFonts w:ascii="Times New Roman" w:hAnsi="Times New Roman" w:cs="Times New Roman"/>
          <w:sz w:val="24"/>
          <w:szCs w:val="24"/>
        </w:rPr>
        <w:t xml:space="preserve"> </w:t>
      </w:r>
      <w:r w:rsidRPr="00E51AF1">
        <w:rPr>
          <w:rFonts w:ascii="Times New Roman" w:hAnsi="Times New Roman" w:cs="Times New Roman"/>
          <w:sz w:val="24"/>
          <w:szCs w:val="24"/>
        </w:rPr>
        <w:t xml:space="preserve">классах внедрение формирующего оценивания стало нормой для каждого учителя. </w:t>
      </w:r>
      <w:r w:rsidR="00884703" w:rsidRPr="00E51AF1">
        <w:rPr>
          <w:rFonts w:ascii="Times New Roman" w:hAnsi="Times New Roman" w:cs="Times New Roman"/>
          <w:sz w:val="24"/>
          <w:szCs w:val="24"/>
        </w:rPr>
        <w:t>Мы определили для учителя</w:t>
      </w:r>
      <w:r w:rsidR="00294F1C" w:rsidRPr="00E51AF1">
        <w:rPr>
          <w:rFonts w:ascii="Times New Roman" w:hAnsi="Times New Roman" w:cs="Times New Roman"/>
          <w:sz w:val="24"/>
          <w:szCs w:val="24"/>
        </w:rPr>
        <w:t>-предметника</w:t>
      </w:r>
      <w:r w:rsidR="00884703" w:rsidRPr="00E51AF1">
        <w:rPr>
          <w:rFonts w:ascii="Times New Roman" w:hAnsi="Times New Roman" w:cs="Times New Roman"/>
          <w:sz w:val="24"/>
          <w:szCs w:val="24"/>
        </w:rPr>
        <w:t xml:space="preserve"> четкий алгоритм деятельности по организации формирующей оценки:</w:t>
      </w:r>
      <w:r w:rsidR="00884703" w:rsidRPr="00E51AF1">
        <w:rPr>
          <w:rFonts w:ascii="Times New Roman" w:hAnsi="Times New Roman" w:cs="Times New Roman"/>
          <w:sz w:val="24"/>
          <w:szCs w:val="24"/>
        </w:rPr>
        <w:br/>
        <w:t>1. четко сформулировать образовательный результат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D2E81" w:rsidRPr="00E51AF1">
        <w:rPr>
          <w:rFonts w:ascii="Times New Roman" w:hAnsi="Times New Roman" w:cs="Times New Roman"/>
          <w:sz w:val="24"/>
          <w:szCs w:val="24"/>
        </w:rPr>
        <w:t>операционализировать</w:t>
      </w:r>
      <w:proofErr w:type="spellEnd"/>
      <w:r w:rsidR="002D2E81" w:rsidRPr="00E51AF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D2E81" w:rsidRPr="00E51AF1">
        <w:rPr>
          <w:rFonts w:ascii="Times New Roman" w:hAnsi="Times New Roman" w:cs="Times New Roman"/>
          <w:sz w:val="24"/>
          <w:szCs w:val="24"/>
        </w:rPr>
        <w:t xml:space="preserve"> </w:t>
      </w:r>
      <w:r w:rsidR="00884703" w:rsidRPr="00E51A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4703" w:rsidRPr="00E51AF1">
        <w:rPr>
          <w:rFonts w:ascii="Times New Roman" w:hAnsi="Times New Roman" w:cs="Times New Roman"/>
          <w:sz w:val="24"/>
          <w:szCs w:val="24"/>
        </w:rPr>
        <w:t xml:space="preserve"> который подлежит формированию и оценке;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 xml:space="preserve">2. разработать </w:t>
      </w:r>
      <w:r w:rsidR="00294F1C" w:rsidRPr="00E51AF1">
        <w:rPr>
          <w:rFonts w:ascii="Times New Roman" w:eastAsia="ArialMT" w:hAnsi="Times New Roman" w:cs="Times New Roman"/>
          <w:sz w:val="24"/>
          <w:szCs w:val="24"/>
        </w:rPr>
        <w:t>критерии оценивания образовательного результата;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>3</w:t>
      </w:r>
      <w:r w:rsidR="00884703" w:rsidRPr="00E51AF1">
        <w:rPr>
          <w:rFonts w:ascii="Times New Roman" w:hAnsi="Times New Roman" w:cs="Times New Roman"/>
          <w:sz w:val="24"/>
          <w:szCs w:val="24"/>
        </w:rPr>
        <w:t>.организовать деятельность учеников по  планированию  и дост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ижению результата </w:t>
      </w:r>
      <w:r w:rsidR="00294F1C" w:rsidRPr="00E51AF1">
        <w:rPr>
          <w:rFonts w:ascii="Times New Roman" w:hAnsi="Times New Roman" w:cs="Times New Roman"/>
          <w:sz w:val="24"/>
          <w:szCs w:val="24"/>
        </w:rPr>
        <w:t>;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>4</w:t>
      </w:r>
      <w:r w:rsidR="00884703" w:rsidRPr="00E51AF1">
        <w:rPr>
          <w:rFonts w:ascii="Times New Roman" w:hAnsi="Times New Roman" w:cs="Times New Roman"/>
          <w:sz w:val="24"/>
          <w:szCs w:val="24"/>
        </w:rPr>
        <w:t>.</w:t>
      </w:r>
      <w:r w:rsidR="002D2E81" w:rsidRPr="00E51AF1">
        <w:rPr>
          <w:rFonts w:ascii="Times New Roman" w:hAnsi="Times New Roman" w:cs="Times New Roman"/>
          <w:sz w:val="24"/>
          <w:szCs w:val="24"/>
        </w:rPr>
        <w:t>сопровождать учащихся в достижении ими запланированных результатов с помощью « листов обратной связи»:</w:t>
      </w:r>
      <w:r w:rsidR="002D2E81" w:rsidRPr="00E51AF1">
        <w:rPr>
          <w:rFonts w:ascii="Times New Roman" w:hAnsi="Times New Roman" w:cs="Times New Roman"/>
          <w:sz w:val="24"/>
          <w:szCs w:val="24"/>
        </w:rPr>
        <w:br/>
        <w:t xml:space="preserve">              - организовать деятельность учеников по </w:t>
      </w:r>
      <w:proofErr w:type="spellStart"/>
      <w:r w:rsidR="002D2E81" w:rsidRPr="00E51AF1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="002D2E81" w:rsidRPr="00E51AF1">
        <w:rPr>
          <w:rFonts w:ascii="Times New Roman" w:hAnsi="Times New Roman" w:cs="Times New Roman"/>
          <w:sz w:val="24"/>
          <w:szCs w:val="24"/>
        </w:rPr>
        <w:t xml:space="preserve"> ;</w:t>
      </w:r>
      <w:r w:rsidR="002D2E81" w:rsidRPr="00E51AF1">
        <w:rPr>
          <w:rFonts w:ascii="Times New Roman" w:hAnsi="Times New Roman" w:cs="Times New Roman"/>
          <w:sz w:val="24"/>
          <w:szCs w:val="24"/>
        </w:rPr>
        <w:br/>
        <w:t xml:space="preserve">              - организовать деятельность </w:t>
      </w:r>
      <w:r w:rsidR="00294F1C" w:rsidRPr="00E51AF1">
        <w:rPr>
          <w:rFonts w:ascii="Times New Roman" w:hAnsi="Times New Roman" w:cs="Times New Roman"/>
          <w:sz w:val="24"/>
          <w:szCs w:val="24"/>
        </w:rPr>
        <w:t xml:space="preserve">учеников  по 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294F1C" w:rsidRPr="00E51AF1">
        <w:rPr>
          <w:rFonts w:ascii="Times New Roman" w:hAnsi="Times New Roman" w:cs="Times New Roman"/>
          <w:sz w:val="24"/>
          <w:szCs w:val="24"/>
        </w:rPr>
        <w:t xml:space="preserve"> 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коррекции 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2D2E81" w:rsidRPr="00E51AF1">
        <w:rPr>
          <w:rFonts w:ascii="Times New Roman" w:hAnsi="Times New Roman" w:cs="Times New Roman"/>
          <w:sz w:val="24"/>
          <w:szCs w:val="24"/>
        </w:rPr>
        <w:t>образовательного результата</w:t>
      </w:r>
      <w:r w:rsidR="00294F1C" w:rsidRPr="00E51AF1">
        <w:rPr>
          <w:rFonts w:ascii="Times New Roman" w:hAnsi="Times New Roman" w:cs="Times New Roman"/>
          <w:sz w:val="24"/>
          <w:szCs w:val="24"/>
        </w:rPr>
        <w:t>.</w:t>
      </w:r>
      <w:r w:rsidR="00E51AF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028AD" w:rsidRPr="00E51AF1">
        <w:rPr>
          <w:rFonts w:ascii="Times New Roman" w:hAnsi="Times New Roman" w:cs="Times New Roman"/>
          <w:sz w:val="24"/>
          <w:szCs w:val="24"/>
        </w:rPr>
        <w:t xml:space="preserve">Прежде чем переходить к инструментам формирующего оценивания, мы учим учащихся </w:t>
      </w:r>
      <w:proofErr w:type="gramStart"/>
      <w:r w:rsidR="00B028AD" w:rsidRPr="00E51AF1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="00B028AD" w:rsidRPr="00E51AF1">
        <w:rPr>
          <w:rFonts w:ascii="Times New Roman" w:hAnsi="Times New Roman" w:cs="Times New Roman"/>
          <w:sz w:val="24"/>
          <w:szCs w:val="24"/>
        </w:rPr>
        <w:t xml:space="preserve"> с «листами самооценки», в которых критерии они разрабатывают самостоятельно. «Лист самооценки» для уч-ся 5 классов состоит из следующих элементов, представленных в табличном варианте:</w:t>
      </w:r>
      <w:r w:rsidR="00EF7783" w:rsidRPr="00E51AF1">
        <w:rPr>
          <w:rFonts w:ascii="Times New Roman" w:hAnsi="Times New Roman" w:cs="Times New Roman"/>
          <w:sz w:val="24"/>
          <w:szCs w:val="24"/>
        </w:rPr>
        <w:br/>
      </w:r>
      <w:r w:rsidR="0040465B" w:rsidRPr="00E51AF1">
        <w:rPr>
          <w:rFonts w:ascii="Times New Roman" w:hAnsi="Times New Roman" w:cs="Times New Roman"/>
          <w:sz w:val="24"/>
          <w:szCs w:val="24"/>
        </w:rPr>
        <w:t>(</w:t>
      </w:r>
      <w:r w:rsidR="0040465B" w:rsidRPr="00E51AF1">
        <w:rPr>
          <w:rFonts w:ascii="Times New Roman" w:hAnsi="Times New Roman" w:cs="Times New Roman"/>
          <w:i/>
          <w:sz w:val="24"/>
          <w:szCs w:val="24"/>
        </w:rPr>
        <w:t>пример «листа самооценки</w:t>
      </w:r>
      <w:r w:rsidR="0040465B" w:rsidRPr="00E51AF1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6"/>
        <w:tblW w:w="0" w:type="auto"/>
        <w:tblLook w:val="04A0"/>
      </w:tblPr>
      <w:tblGrid>
        <w:gridCol w:w="1676"/>
        <w:gridCol w:w="1598"/>
        <w:gridCol w:w="2038"/>
        <w:gridCol w:w="1552"/>
        <w:gridCol w:w="3415"/>
      </w:tblGrid>
      <w:tr w:rsidR="00EF7783" w:rsidTr="00A41973">
        <w:tc>
          <w:tcPr>
            <w:tcW w:w="1526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598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2087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560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(баллы)</w:t>
            </w:r>
          </w:p>
        </w:tc>
        <w:tc>
          <w:tcPr>
            <w:tcW w:w="3508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</w:tc>
      </w:tr>
      <w:tr w:rsidR="00EF7783" w:rsidTr="00A41973">
        <w:tc>
          <w:tcPr>
            <w:tcW w:w="1526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b/>
                <w:sz w:val="24"/>
                <w:szCs w:val="24"/>
              </w:rPr>
              <w:t>Составить простой план  текст</w:t>
            </w:r>
            <w:proofErr w:type="gramStart"/>
            <w:r w:rsidRPr="00E51A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419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41973" w:rsidRPr="00A41973">
              <w:rPr>
                <w:rFonts w:ascii="Times New Roman" w:hAnsi="Times New Roman"/>
                <w:i/>
                <w:sz w:val="24"/>
                <w:szCs w:val="24"/>
              </w:rPr>
              <w:t>текст состоит из 3 частей)</w:t>
            </w:r>
          </w:p>
        </w:tc>
        <w:tc>
          <w:tcPr>
            <w:tcW w:w="1598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1.Умение сформировано, ес</w:t>
            </w:r>
            <w:r w:rsidR="00A41973">
              <w:rPr>
                <w:rFonts w:ascii="Times New Roman" w:hAnsi="Times New Roman" w:cs="Times New Roman"/>
                <w:sz w:val="24"/>
                <w:szCs w:val="24"/>
              </w:rPr>
              <w:t>ли есть соответствие 100% баллам</w:t>
            </w: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2. Умение формируется, есл</w:t>
            </w:r>
            <w:r w:rsidR="00A41973">
              <w:rPr>
                <w:rFonts w:ascii="Times New Roman" w:hAnsi="Times New Roman" w:cs="Times New Roman"/>
                <w:sz w:val="24"/>
                <w:szCs w:val="24"/>
              </w:rPr>
              <w:t>и есть соответствие 51-99%баллам</w:t>
            </w: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3. Умение не сформировано, если есть соответствие менее 51% балл</w:t>
            </w:r>
            <w:r w:rsidR="00A4197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</w:tbl>
    <w:p w:rsidR="009E4E07" w:rsidRPr="00E51AF1" w:rsidRDefault="009E4E07" w:rsidP="00846073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Ребята заполняют листы перед выполнением задания</w:t>
      </w:r>
      <w:proofErr w:type="gramStart"/>
      <w:r w:rsidRPr="00E51A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AF1">
        <w:rPr>
          <w:rFonts w:ascii="Times New Roman" w:hAnsi="Times New Roman" w:cs="Times New Roman"/>
          <w:sz w:val="24"/>
          <w:szCs w:val="24"/>
        </w:rPr>
        <w:t xml:space="preserve"> а затем сравнивают с эталоном. По поводу критериев можно договариваться с учащимися и вырабатывать для оценивания наиболее значимые</w:t>
      </w:r>
      <w:proofErr w:type="gramStart"/>
      <w:r w:rsidRPr="00E51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AF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Pr="00E51A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1AF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51AF1">
        <w:rPr>
          <w:rFonts w:ascii="Times New Roman" w:hAnsi="Times New Roman" w:cs="Times New Roman"/>
          <w:i/>
          <w:sz w:val="24"/>
          <w:szCs w:val="24"/>
        </w:rPr>
        <w:t>ример эталонного «листа самооценки</w:t>
      </w:r>
      <w:r w:rsidRPr="00E51AF1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6"/>
        <w:tblW w:w="0" w:type="auto"/>
        <w:tblLook w:val="04A0"/>
      </w:tblPr>
      <w:tblGrid>
        <w:gridCol w:w="1367"/>
        <w:gridCol w:w="1718"/>
        <w:gridCol w:w="2552"/>
        <w:gridCol w:w="1701"/>
        <w:gridCol w:w="2941"/>
      </w:tblGrid>
      <w:tr w:rsidR="00B028AD" w:rsidTr="00A41973">
        <w:tc>
          <w:tcPr>
            <w:tcW w:w="1367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718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2552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="006B62AC"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6B62AC"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(баллы)</w:t>
            </w:r>
          </w:p>
        </w:tc>
        <w:tc>
          <w:tcPr>
            <w:tcW w:w="2941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умения</w:t>
            </w:r>
          </w:p>
        </w:tc>
      </w:tr>
      <w:tr w:rsidR="006B62AC" w:rsidRPr="00E51AF1" w:rsidTr="00A41973">
        <w:trPr>
          <w:trHeight w:val="1983"/>
        </w:trPr>
        <w:tc>
          <w:tcPr>
            <w:tcW w:w="1367" w:type="dxa"/>
            <w:vMerge w:val="restart"/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Составить простой план  текста </w:t>
            </w:r>
            <w:r w:rsidR="00A419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1973" w:rsidRPr="00A41973">
              <w:rPr>
                <w:rFonts w:ascii="Times New Roman" w:hAnsi="Times New Roman"/>
                <w:i/>
                <w:sz w:val="24"/>
                <w:szCs w:val="24"/>
              </w:rPr>
              <w:t>текст состоит из 3 частей)</w:t>
            </w:r>
          </w:p>
        </w:tc>
        <w:tc>
          <w:tcPr>
            <w:tcW w:w="1718" w:type="dxa"/>
            <w:vMerge w:val="restart"/>
          </w:tcPr>
          <w:p w:rsidR="006B62AC" w:rsidRPr="00E51AF1" w:rsidRDefault="006B62AC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1.Те</w:t>
            </w:r>
            <w:proofErr w:type="gramStart"/>
            <w:r w:rsidRPr="00E51AF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E51AF1">
              <w:rPr>
                <w:rFonts w:ascii="Times New Roman" w:hAnsi="Times New Roman"/>
                <w:sz w:val="24"/>
                <w:szCs w:val="24"/>
              </w:rPr>
              <w:t>авильно разделен на смысловые части.</w:t>
            </w:r>
          </w:p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B62AC" w:rsidRPr="00E51AF1" w:rsidRDefault="006B62AC" w:rsidP="0023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2AC" w:rsidRPr="00E51AF1" w:rsidRDefault="006B62AC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1балл за правильно выделенную смысловую часть.</w:t>
            </w:r>
          </w:p>
        </w:tc>
        <w:tc>
          <w:tcPr>
            <w:tcW w:w="2941" w:type="dxa"/>
            <w:vMerge w:val="restart"/>
          </w:tcPr>
          <w:p w:rsidR="006B62AC" w:rsidRPr="00E51AF1" w:rsidRDefault="006B62AC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1.Умение сформировано, если есть соответствие</w:t>
            </w:r>
            <w:r w:rsidR="00EF7783" w:rsidRPr="00E51AF1">
              <w:rPr>
                <w:rFonts w:ascii="Times New Roman" w:hAnsi="Times New Roman" w:cs="Times New Roman"/>
                <w:sz w:val="24"/>
                <w:szCs w:val="24"/>
              </w:rPr>
              <w:t xml:space="preserve"> 100% баллов.</w:t>
            </w:r>
          </w:p>
          <w:p w:rsidR="00EF7783" w:rsidRPr="00E51AF1" w:rsidRDefault="00EF7783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2. Умение формируется, если есть соответствие 51-99%баллов.</w:t>
            </w:r>
          </w:p>
          <w:p w:rsidR="00EF7783" w:rsidRPr="00E51AF1" w:rsidRDefault="00EF7783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3. Умение не сформировано, если есть соответствие менее 51% баллов</w:t>
            </w:r>
          </w:p>
        </w:tc>
      </w:tr>
      <w:tr w:rsidR="006B62AC" w:rsidRPr="00E51AF1" w:rsidTr="00A41973">
        <w:trPr>
          <w:trHeight w:val="2220"/>
        </w:trPr>
        <w:tc>
          <w:tcPr>
            <w:tcW w:w="1367" w:type="dxa"/>
            <w:vMerge/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B62AC" w:rsidRPr="00E51AF1" w:rsidRDefault="006B62AC" w:rsidP="0084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 xml:space="preserve">2. Правильно определены главные ключевые </w:t>
            </w:r>
            <w:proofErr w:type="gramStart"/>
            <w:r w:rsidRPr="00E51AF1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E51AF1">
              <w:rPr>
                <w:rFonts w:ascii="Times New Roman" w:hAnsi="Times New Roman"/>
                <w:sz w:val="24"/>
                <w:szCs w:val="24"/>
              </w:rPr>
              <w:t xml:space="preserve"> и тема каждой части.</w:t>
            </w:r>
          </w:p>
          <w:p w:rsidR="006B62AC" w:rsidRPr="00E51AF1" w:rsidRDefault="006B62AC" w:rsidP="0023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2AC" w:rsidRPr="00A41973" w:rsidRDefault="006B62AC" w:rsidP="00A41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62AC" w:rsidRPr="00E51AF1" w:rsidRDefault="006B62AC" w:rsidP="006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1балл за правильное определение главных ключевых слов и темы каждой части.</w:t>
            </w:r>
          </w:p>
        </w:tc>
        <w:tc>
          <w:tcPr>
            <w:tcW w:w="2941" w:type="dxa"/>
            <w:vMerge/>
          </w:tcPr>
          <w:p w:rsidR="006B62AC" w:rsidRPr="00E51AF1" w:rsidRDefault="006B62AC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AC" w:rsidRPr="00E51AF1" w:rsidTr="00A41973">
        <w:trPr>
          <w:trHeight w:val="540"/>
        </w:trPr>
        <w:tc>
          <w:tcPr>
            <w:tcW w:w="1367" w:type="dxa"/>
            <w:vMerge/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B62AC" w:rsidRPr="00E51AF1" w:rsidRDefault="006B62AC" w:rsidP="0084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62AC" w:rsidRPr="00E51AF1" w:rsidRDefault="006B62AC" w:rsidP="00237AB5">
            <w:pPr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3. Заголовок каждой части соответствует тематике.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2AC" w:rsidRPr="00E51AF1" w:rsidRDefault="006B62AC" w:rsidP="006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1балл за соответствие заголовка каждой части теме.</w:t>
            </w:r>
          </w:p>
        </w:tc>
        <w:tc>
          <w:tcPr>
            <w:tcW w:w="2941" w:type="dxa"/>
            <w:vMerge/>
          </w:tcPr>
          <w:p w:rsidR="006B62AC" w:rsidRPr="00E51AF1" w:rsidRDefault="006B62AC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73" w:rsidRPr="00E51AF1" w:rsidRDefault="007A316F" w:rsidP="00846073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783" w:rsidRPr="00E51AF1">
        <w:rPr>
          <w:rFonts w:ascii="Times New Roman" w:hAnsi="Times New Roman" w:cs="Times New Roman"/>
          <w:sz w:val="24"/>
          <w:szCs w:val="24"/>
        </w:rPr>
        <w:t xml:space="preserve">Эталон выполнения задания </w:t>
      </w:r>
      <w:r w:rsidR="009E4E07" w:rsidRPr="00E51AF1">
        <w:rPr>
          <w:rFonts w:ascii="Times New Roman" w:hAnsi="Times New Roman" w:cs="Times New Roman"/>
          <w:sz w:val="24"/>
          <w:szCs w:val="24"/>
        </w:rPr>
        <w:t>предъявляется после его выполнения всеми уч-ся. Затем производится самооценка</w:t>
      </w:r>
      <w:proofErr w:type="gramStart"/>
      <w:r w:rsidR="009E4E07" w:rsidRPr="00E51A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r w:rsidR="009E4E07" w:rsidRPr="00E51AF1">
        <w:rPr>
          <w:rFonts w:ascii="Times New Roman" w:hAnsi="Times New Roman" w:cs="Times New Roman"/>
          <w:sz w:val="24"/>
          <w:szCs w:val="24"/>
        </w:rPr>
        <w:t>Более простые задания можно вносить в «лист самооценки» и критерии прописывать более конкретно.</w:t>
      </w:r>
      <w:r w:rsidR="00B028AD" w:rsidRPr="00E51AF1">
        <w:rPr>
          <w:rFonts w:ascii="Times New Roman" w:hAnsi="Times New Roman" w:cs="Times New Roman"/>
          <w:sz w:val="24"/>
          <w:szCs w:val="24"/>
        </w:rPr>
        <w:br/>
      </w:r>
      <w:r w:rsidR="009E4E07" w:rsidRPr="00E51AF1">
        <w:rPr>
          <w:rFonts w:ascii="Times New Roman" w:hAnsi="Times New Roman" w:cs="Times New Roman"/>
          <w:sz w:val="24"/>
          <w:szCs w:val="24"/>
        </w:rPr>
        <w:t xml:space="preserve">    </w:t>
      </w:r>
      <w:r w:rsidRPr="00E51AF1">
        <w:rPr>
          <w:rFonts w:ascii="Times New Roman" w:hAnsi="Times New Roman" w:cs="Times New Roman"/>
          <w:sz w:val="24"/>
          <w:szCs w:val="24"/>
        </w:rPr>
        <w:t xml:space="preserve">   </w:t>
      </w:r>
      <w:r w:rsidR="009E4E07" w:rsidRPr="00E51AF1">
        <w:rPr>
          <w:rFonts w:ascii="Times New Roman" w:hAnsi="Times New Roman" w:cs="Times New Roman"/>
          <w:sz w:val="24"/>
          <w:szCs w:val="24"/>
        </w:rPr>
        <w:t>Для того, чтобы перейти к следующему шагу формирующего оценивания</w:t>
      </w:r>
      <w:proofErr w:type="gramStart"/>
      <w:r w:rsidR="009E4E07" w:rsidRPr="00E51A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E07" w:rsidRPr="00E51AF1">
        <w:rPr>
          <w:rFonts w:ascii="Times New Roman" w:hAnsi="Times New Roman" w:cs="Times New Roman"/>
          <w:sz w:val="24"/>
          <w:szCs w:val="24"/>
        </w:rPr>
        <w:t xml:space="preserve"> нужно «лист самооценки» преобразовать в «лист обратной связи».</w:t>
      </w:r>
      <w:r w:rsidRPr="00E51AF1">
        <w:rPr>
          <w:rFonts w:ascii="Times New Roman" w:hAnsi="Times New Roman" w:cs="Times New Roman"/>
          <w:sz w:val="24"/>
          <w:szCs w:val="24"/>
        </w:rPr>
        <w:t xml:space="preserve"> Делаем это следующим образом:</w:t>
      </w:r>
    </w:p>
    <w:tbl>
      <w:tblPr>
        <w:tblStyle w:val="a6"/>
        <w:tblW w:w="10279" w:type="dxa"/>
        <w:tblLook w:val="04A0"/>
      </w:tblPr>
      <w:tblGrid>
        <w:gridCol w:w="1682"/>
        <w:gridCol w:w="1230"/>
        <w:gridCol w:w="45"/>
        <w:gridCol w:w="1285"/>
        <w:gridCol w:w="1035"/>
        <w:gridCol w:w="15"/>
        <w:gridCol w:w="628"/>
        <w:gridCol w:w="309"/>
        <w:gridCol w:w="1020"/>
        <w:gridCol w:w="15"/>
        <w:gridCol w:w="118"/>
        <w:gridCol w:w="956"/>
        <w:gridCol w:w="1095"/>
        <w:gridCol w:w="846"/>
      </w:tblGrid>
      <w:tr w:rsidR="00C275C6" w:rsidRPr="00E51AF1" w:rsidTr="00C275C6">
        <w:tc>
          <w:tcPr>
            <w:tcW w:w="1682" w:type="dxa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2560" w:type="dxa"/>
            <w:gridSpan w:val="3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678" w:type="dxa"/>
            <w:gridSpan w:val="3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(баллы)</w:t>
            </w:r>
          </w:p>
        </w:tc>
        <w:tc>
          <w:tcPr>
            <w:tcW w:w="1462" w:type="dxa"/>
            <w:gridSpan w:val="4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2897" w:type="dxa"/>
            <w:gridSpan w:val="3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Комментарии учителя</w:t>
            </w:r>
          </w:p>
        </w:tc>
      </w:tr>
      <w:tr w:rsidR="00C275C6" w:rsidRPr="00E51AF1" w:rsidTr="00C275C6">
        <w:trPr>
          <w:trHeight w:val="928"/>
        </w:trPr>
        <w:tc>
          <w:tcPr>
            <w:tcW w:w="1682" w:type="dxa"/>
            <w:vMerge w:val="restart"/>
          </w:tcPr>
          <w:p w:rsidR="00C275C6" w:rsidRDefault="00C275C6" w:rsidP="00BD3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AF1">
              <w:rPr>
                <w:rFonts w:ascii="Times New Roman" w:hAnsi="Times New Roman"/>
                <w:b/>
                <w:sz w:val="24"/>
                <w:szCs w:val="24"/>
              </w:rPr>
              <w:t>Составить простой план  текста</w:t>
            </w:r>
          </w:p>
          <w:p w:rsidR="00A41973" w:rsidRPr="00E51AF1" w:rsidRDefault="00A41973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1973">
              <w:rPr>
                <w:rFonts w:ascii="Times New Roman" w:hAnsi="Times New Roman"/>
                <w:i/>
                <w:sz w:val="24"/>
                <w:szCs w:val="24"/>
              </w:rPr>
              <w:t>текст состоит из 3 частей)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C275C6" w:rsidRPr="00E51AF1" w:rsidRDefault="00C275C6" w:rsidP="00C275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1.Те</w:t>
            </w:r>
            <w:proofErr w:type="gramStart"/>
            <w:r w:rsidRPr="00E51AF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E51AF1">
              <w:rPr>
                <w:rFonts w:ascii="Times New Roman" w:hAnsi="Times New Roman"/>
                <w:sz w:val="24"/>
                <w:szCs w:val="24"/>
              </w:rPr>
              <w:t>авильно разделен на смысловые части.</w:t>
            </w:r>
          </w:p>
        </w:tc>
        <w:tc>
          <w:tcPr>
            <w:tcW w:w="1678" w:type="dxa"/>
            <w:gridSpan w:val="3"/>
          </w:tcPr>
          <w:p w:rsidR="00C275C6" w:rsidRPr="00E51AF1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 xml:space="preserve">1/2/3/балл </w:t>
            </w:r>
          </w:p>
        </w:tc>
        <w:tc>
          <w:tcPr>
            <w:tcW w:w="1462" w:type="dxa"/>
            <w:gridSpan w:val="4"/>
            <w:vMerge w:val="restart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 w:val="restart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6" w:rsidTr="00C275C6">
        <w:trPr>
          <w:trHeight w:val="1003"/>
        </w:trPr>
        <w:tc>
          <w:tcPr>
            <w:tcW w:w="1682" w:type="dxa"/>
            <w:vMerge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5C6" w:rsidRPr="006B62AC" w:rsidRDefault="00C275C6" w:rsidP="00C275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62AC">
              <w:rPr>
                <w:rFonts w:ascii="Times New Roman" w:hAnsi="Times New Roman"/>
                <w:sz w:val="24"/>
                <w:szCs w:val="24"/>
              </w:rPr>
              <w:t xml:space="preserve">2. Правильно определены главные ключевые </w:t>
            </w:r>
            <w:proofErr w:type="gramStart"/>
            <w:r w:rsidRPr="006B62AC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6B62AC">
              <w:rPr>
                <w:rFonts w:ascii="Times New Roman" w:hAnsi="Times New Roman"/>
                <w:sz w:val="24"/>
                <w:szCs w:val="24"/>
              </w:rPr>
              <w:t xml:space="preserve"> и тема каждой части.</w:t>
            </w:r>
          </w:p>
        </w:tc>
        <w:tc>
          <w:tcPr>
            <w:tcW w:w="1678" w:type="dxa"/>
            <w:gridSpan w:val="3"/>
          </w:tcPr>
          <w:p w:rsidR="00C275C6" w:rsidRPr="006B62AC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1/2/3 балл </w:t>
            </w:r>
          </w:p>
        </w:tc>
        <w:tc>
          <w:tcPr>
            <w:tcW w:w="1462" w:type="dxa"/>
            <w:gridSpan w:val="4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6" w:rsidTr="00C275C6">
        <w:trPr>
          <w:trHeight w:val="540"/>
        </w:trPr>
        <w:tc>
          <w:tcPr>
            <w:tcW w:w="1682" w:type="dxa"/>
            <w:vMerge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 w:rsidRPr="006B62AC">
              <w:rPr>
                <w:rFonts w:ascii="Times New Roman" w:hAnsi="Times New Roman"/>
                <w:sz w:val="24"/>
                <w:szCs w:val="24"/>
              </w:rPr>
              <w:t>3. Заголовок каждой части соответствует тематике.</w:t>
            </w:r>
          </w:p>
        </w:tc>
        <w:tc>
          <w:tcPr>
            <w:tcW w:w="1678" w:type="dxa"/>
            <w:gridSpan w:val="3"/>
          </w:tcPr>
          <w:p w:rsidR="00C275C6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1/2/3балл </w:t>
            </w:r>
          </w:p>
        </w:tc>
        <w:tc>
          <w:tcPr>
            <w:tcW w:w="1462" w:type="dxa"/>
            <w:gridSpan w:val="4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6" w:rsidTr="00C275C6">
        <w:trPr>
          <w:trHeight w:val="175"/>
        </w:trPr>
        <w:tc>
          <w:tcPr>
            <w:tcW w:w="10279" w:type="dxa"/>
            <w:gridSpan w:val="14"/>
          </w:tcPr>
          <w:p w:rsidR="00C275C6" w:rsidRPr="00C275C6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</w:t>
            </w:r>
            <w:r w:rsidRPr="00C27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Перспектива твоего роста</w:t>
            </w:r>
          </w:p>
        </w:tc>
      </w:tr>
      <w:tr w:rsidR="00C275C6" w:rsidTr="00C275C6">
        <w:trPr>
          <w:trHeight w:val="325"/>
        </w:trPr>
        <w:tc>
          <w:tcPr>
            <w:tcW w:w="1682" w:type="dxa"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C275C6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C275C6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5C6" w:rsidTr="00772966">
        <w:trPr>
          <w:trHeight w:val="325"/>
        </w:trPr>
        <w:tc>
          <w:tcPr>
            <w:tcW w:w="10279" w:type="dxa"/>
            <w:gridSpan w:val="14"/>
          </w:tcPr>
          <w:p w:rsidR="00C275C6" w:rsidRPr="00C275C6" w:rsidRDefault="00C275C6" w:rsidP="00C27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C27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Твои баллы сегодня</w:t>
            </w:r>
          </w:p>
        </w:tc>
      </w:tr>
      <w:tr w:rsidR="00C275C6" w:rsidTr="00C275C6">
        <w:trPr>
          <w:trHeight w:val="152"/>
        </w:trPr>
        <w:tc>
          <w:tcPr>
            <w:tcW w:w="1682" w:type="dxa"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275C6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C275C6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C46D2" w:rsidRDefault="00E51AF1" w:rsidP="00887480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C275C6" w:rsidRPr="00E51AF1">
        <w:rPr>
          <w:rFonts w:ascii="Times New Roman" w:hAnsi="Times New Roman" w:cs="Times New Roman"/>
          <w:sz w:val="24"/>
          <w:szCs w:val="24"/>
          <w:lang w:eastAsia="en-US"/>
        </w:rPr>
        <w:t>В строке «твои баллы сегодня» учитель отмечает результат</w:t>
      </w:r>
      <w:proofErr w:type="gramStart"/>
      <w:r w:rsidR="00C275C6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C275C6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В строке «перспективы твоего роста» отмечает баллы, которые ученик сможет получить , выполнив рекомендации  учителя, записанные в графе «комментарии учителя».Таким образом , ученик сам определяет уровень, которого ему хотелось бы достигнуть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>. А учитель создает условия для достижения образовательного результата каждым уч-ся. Потому</w:t>
      </w:r>
      <w:proofErr w:type="gramStart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>что «листы обратной связи» можно использовать и как домашнее задание, т.е уч-ся может выполнять задание в свободном режиме .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      Такие инструменты формирующего оценивания можно использовать на любом уроке. Они дают возможность каждому ученику достигнуть того результата, который он для себя определил. 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 учителю</w:t>
      </w:r>
      <w:proofErr w:type="gramStart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в режиме тотальной нехватки времени  для</w:t>
      </w:r>
      <w:r w:rsidR="00C8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индивидуальной работы с каждым учеником, дают возможность </w:t>
      </w:r>
      <w:proofErr w:type="spellStart"/>
      <w:r w:rsidR="00C86EE2" w:rsidRPr="00E51AF1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доформировать</w:t>
      </w:r>
      <w:proofErr w:type="spellEnd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до необходимого уровня все ключевые умения.</w:t>
      </w:r>
      <w:r w:rsidR="00887480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887480" w:rsidRPr="00887480" w:rsidRDefault="00887480" w:rsidP="00887480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Пример листа обратной связи по теме «Первые русские князья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en-US"/>
        </w:rPr>
        <w:t>»(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en-US"/>
        </w:rPr>
        <w:t>история 6класс)</w:t>
      </w:r>
    </w:p>
    <w:tbl>
      <w:tblPr>
        <w:tblStyle w:val="a6"/>
        <w:tblpPr w:leftFromText="180" w:rightFromText="180" w:vertAnchor="page" w:horzAnchor="margin" w:tblpY="2182"/>
        <w:tblW w:w="10766" w:type="dxa"/>
        <w:tblLayout w:type="fixed"/>
        <w:tblLook w:val="04A0"/>
      </w:tblPr>
      <w:tblGrid>
        <w:gridCol w:w="1241"/>
        <w:gridCol w:w="2117"/>
        <w:gridCol w:w="9"/>
        <w:gridCol w:w="980"/>
        <w:gridCol w:w="155"/>
        <w:gridCol w:w="1133"/>
        <w:gridCol w:w="236"/>
        <w:gridCol w:w="330"/>
        <w:gridCol w:w="259"/>
        <w:gridCol w:w="285"/>
        <w:gridCol w:w="285"/>
        <w:gridCol w:w="285"/>
        <w:gridCol w:w="407"/>
        <w:gridCol w:w="323"/>
        <w:gridCol w:w="102"/>
        <w:gridCol w:w="323"/>
        <w:gridCol w:w="285"/>
        <w:gridCol w:w="284"/>
        <w:gridCol w:w="283"/>
        <w:gridCol w:w="425"/>
        <w:gridCol w:w="284"/>
        <w:gridCol w:w="425"/>
        <w:gridCol w:w="284"/>
        <w:gridCol w:w="26"/>
      </w:tblGrid>
      <w:tr w:rsidR="00887480" w:rsidRPr="00707015" w:rsidTr="00CC46D2">
        <w:trPr>
          <w:gridAfter w:val="1"/>
          <w:wAfter w:w="26" w:type="dxa"/>
          <w:trHeight w:val="690"/>
        </w:trPr>
        <w:tc>
          <w:tcPr>
            <w:tcW w:w="1241" w:type="dxa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Самооценка</w:t>
            </w:r>
          </w:p>
        </w:tc>
        <w:tc>
          <w:tcPr>
            <w:tcW w:w="2126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Комментарии учителя</w:t>
            </w:r>
          </w:p>
        </w:tc>
        <w:tc>
          <w:tcPr>
            <w:tcW w:w="7373" w:type="dxa"/>
            <w:gridSpan w:val="20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Задание </w:t>
            </w:r>
          </w:p>
        </w:tc>
      </w:tr>
      <w:tr w:rsidR="00887480" w:rsidRPr="00707015" w:rsidTr="00CC46D2">
        <w:trPr>
          <w:gridAfter w:val="1"/>
          <w:wAfter w:w="26" w:type="dxa"/>
          <w:trHeight w:val="1134"/>
        </w:trPr>
        <w:tc>
          <w:tcPr>
            <w:tcW w:w="1241" w:type="dxa"/>
            <w:vMerge w:val="restart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20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основе текста учебника §4 заполните таблицу, выполнив следующие действия: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1) в хронологической последовательности запишите имена первых князей и годы их правления;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2) перечислите действия князей в период их правления;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3) выделите (подчеркните) те действия, которые способствовали усилению Древнерусского государства;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4) сформулируйте вывод о том, кто из князей сделал больший вклад в усиление Древнерусского государства.</w:t>
            </w:r>
          </w:p>
        </w:tc>
      </w:tr>
      <w:tr w:rsidR="00887480" w:rsidRPr="00707015" w:rsidTr="00CC46D2">
        <w:trPr>
          <w:gridAfter w:val="1"/>
          <w:wAfter w:w="26" w:type="dxa"/>
          <w:trHeight w:val="465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b/>
                <w:sz w:val="18"/>
                <w:szCs w:val="18"/>
              </w:rPr>
              <w:t>Первые князья</w:t>
            </w:r>
          </w:p>
        </w:tc>
        <w:tc>
          <w:tcPr>
            <w:tcW w:w="1133" w:type="dxa"/>
          </w:tcPr>
          <w:p w:rsidR="00887480" w:rsidRPr="00707015" w:rsidRDefault="00887480" w:rsidP="00CC4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b/>
                <w:sz w:val="18"/>
                <w:szCs w:val="18"/>
              </w:rPr>
              <w:t>Годы правления</w:t>
            </w:r>
          </w:p>
        </w:tc>
        <w:tc>
          <w:tcPr>
            <w:tcW w:w="5105" w:type="dxa"/>
            <w:gridSpan w:val="17"/>
          </w:tcPr>
          <w:p w:rsidR="00887480" w:rsidRPr="00707015" w:rsidRDefault="00887480" w:rsidP="00CC4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князей в период их правления</w:t>
            </w:r>
          </w:p>
        </w:tc>
      </w:tr>
      <w:tr w:rsidR="00887480" w:rsidRPr="00707015" w:rsidTr="00CC46D2">
        <w:trPr>
          <w:gridAfter w:val="1"/>
          <w:wAfter w:w="26" w:type="dxa"/>
          <w:trHeight w:val="830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7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720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7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714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7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736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7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525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Вывод</w:t>
            </w:r>
          </w:p>
        </w:tc>
        <w:tc>
          <w:tcPr>
            <w:tcW w:w="1133" w:type="dxa"/>
          </w:tcPr>
          <w:p w:rsidR="00887480" w:rsidRPr="00707015" w:rsidRDefault="00887480" w:rsidP="00CC4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b/>
                <w:sz w:val="18"/>
                <w:szCs w:val="18"/>
              </w:rPr>
              <w:t>Позиция</w:t>
            </w:r>
          </w:p>
        </w:tc>
        <w:tc>
          <w:tcPr>
            <w:tcW w:w="5105" w:type="dxa"/>
            <w:gridSpan w:val="17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 считаю, что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701"/>
        </w:trPr>
        <w:tc>
          <w:tcPr>
            <w:tcW w:w="1241" w:type="dxa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887480" w:rsidRPr="00707015" w:rsidRDefault="00887480" w:rsidP="00CC4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b/>
                <w:sz w:val="18"/>
                <w:szCs w:val="18"/>
              </w:rPr>
              <w:t>Аргументы</w:t>
            </w:r>
          </w:p>
        </w:tc>
        <w:tc>
          <w:tcPr>
            <w:tcW w:w="5105" w:type="dxa"/>
            <w:gridSpan w:val="17"/>
            <w:vMerge w:val="restart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Потому что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391"/>
        </w:trPr>
        <w:tc>
          <w:tcPr>
            <w:tcW w:w="3367" w:type="dxa"/>
            <w:gridSpan w:val="3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Критерии оценивания</w:t>
            </w: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133" w:type="dxa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</w:t>
            </w:r>
            <w:proofErr w:type="gramStart"/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алл</w:t>
            </w:r>
          </w:p>
        </w:tc>
        <w:tc>
          <w:tcPr>
            <w:tcW w:w="5105" w:type="dxa"/>
            <w:gridSpan w:val="17"/>
            <w:vMerge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830"/>
        </w:trPr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1. В хронологической последовательности записаны имена первых князей и годы их правления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1/2/3/4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5" w:type="dxa"/>
            <w:gridSpan w:val="17"/>
            <w:vMerge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397"/>
        </w:trPr>
        <w:tc>
          <w:tcPr>
            <w:tcW w:w="3367" w:type="dxa"/>
            <w:gridSpan w:val="3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2. Правильно перечислены действия князей в период их правления</w:t>
            </w: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1/1/1/1</w:t>
            </w:r>
          </w:p>
        </w:tc>
        <w:tc>
          <w:tcPr>
            <w:tcW w:w="1133" w:type="dxa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5" w:type="dxa"/>
            <w:gridSpan w:val="17"/>
            <w:vMerge/>
            <w:tcBorders>
              <w:bottom w:val="nil"/>
            </w:tcBorders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397"/>
        </w:trPr>
        <w:tc>
          <w:tcPr>
            <w:tcW w:w="3367" w:type="dxa"/>
            <w:gridSpan w:val="3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3. Правильно выделены действия князей</w:t>
            </w:r>
            <w:proofErr w:type="gramStart"/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способствующие усилению Древнерусского государства</w:t>
            </w:r>
          </w:p>
        </w:tc>
        <w:tc>
          <w:tcPr>
            <w:tcW w:w="1135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1/1/1/1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5" w:type="dxa"/>
            <w:gridSpan w:val="17"/>
            <w:tcBorders>
              <w:top w:val="nil"/>
              <w:bottom w:val="single" w:sz="4" w:space="0" w:color="auto"/>
            </w:tcBorders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365"/>
        </w:trPr>
        <w:tc>
          <w:tcPr>
            <w:tcW w:w="3367" w:type="dxa"/>
            <w:gridSpan w:val="3"/>
            <w:vMerge w:val="restart"/>
          </w:tcPr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4. Сформулирован вывод: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-  Сформулирована позиция ученика;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-  Приведены 1/2/3 аргумента в поддержку позиции</w:t>
            </w:r>
          </w:p>
        </w:tc>
        <w:tc>
          <w:tcPr>
            <w:tcW w:w="1135" w:type="dxa"/>
            <w:gridSpan w:val="2"/>
            <w:vMerge w:val="restart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87480" w:rsidRPr="00707015" w:rsidRDefault="00887480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1/2/3</w:t>
            </w:r>
          </w:p>
        </w:tc>
        <w:tc>
          <w:tcPr>
            <w:tcW w:w="1133" w:type="dxa"/>
            <w:vMerge w:val="restart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5" w:type="dxa"/>
            <w:gridSpan w:val="17"/>
            <w:tcBorders>
              <w:top w:val="nil"/>
            </w:tcBorders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Перспектива роста</w:t>
            </w:r>
          </w:p>
        </w:tc>
      </w:tr>
      <w:tr w:rsidR="00CC46D2" w:rsidRPr="00707015" w:rsidTr="00CC46D2">
        <w:trPr>
          <w:gridAfter w:val="1"/>
          <w:wAfter w:w="26" w:type="dxa"/>
          <w:trHeight w:val="345"/>
        </w:trPr>
        <w:tc>
          <w:tcPr>
            <w:tcW w:w="3367" w:type="dxa"/>
            <w:gridSpan w:val="3"/>
            <w:vMerge/>
          </w:tcPr>
          <w:p w:rsidR="00CC46D2" w:rsidRPr="00707015" w:rsidRDefault="00CC46D2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C46D2" w:rsidRPr="00707015" w:rsidRDefault="00CC46D2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C46D2" w:rsidRPr="00707015" w:rsidTr="00CC46D2">
        <w:trPr>
          <w:gridAfter w:val="6"/>
          <w:wAfter w:w="1727" w:type="dxa"/>
          <w:trHeight w:val="390"/>
        </w:trPr>
        <w:tc>
          <w:tcPr>
            <w:tcW w:w="3367" w:type="dxa"/>
            <w:gridSpan w:val="3"/>
            <w:vMerge/>
          </w:tcPr>
          <w:p w:rsidR="00CC46D2" w:rsidRPr="00707015" w:rsidRDefault="00CC46D2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right w:val="nil"/>
            </w:tcBorders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Твои баллы сегодня</w:t>
            </w:r>
          </w:p>
        </w:tc>
      </w:tr>
      <w:tr w:rsidR="00CC46D2" w:rsidRPr="00707015" w:rsidTr="00CC46D2">
        <w:trPr>
          <w:trHeight w:val="285"/>
        </w:trPr>
        <w:tc>
          <w:tcPr>
            <w:tcW w:w="3367" w:type="dxa"/>
            <w:gridSpan w:val="3"/>
            <w:vMerge/>
          </w:tcPr>
          <w:p w:rsidR="00CC46D2" w:rsidRPr="00707015" w:rsidRDefault="00CC46D2" w:rsidP="00CC46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46D2" w:rsidRPr="00707015" w:rsidRDefault="00CC46D2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3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</w:tcPr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46D2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C46D2" w:rsidRPr="00707015" w:rsidRDefault="00CC46D2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6D2" w:rsidRPr="00707015" w:rsidRDefault="00CC46D2" w:rsidP="00CC4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87480" w:rsidRPr="00707015" w:rsidTr="00CC46D2">
        <w:trPr>
          <w:gridAfter w:val="1"/>
          <w:wAfter w:w="26" w:type="dxa"/>
          <w:trHeight w:val="255"/>
        </w:trPr>
        <w:tc>
          <w:tcPr>
            <w:tcW w:w="3358" w:type="dxa"/>
            <w:gridSpan w:val="2"/>
          </w:tcPr>
          <w:p w:rsidR="00887480" w:rsidRPr="00707015" w:rsidRDefault="00887480" w:rsidP="00CC46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БАЛЛОВ:</w:t>
            </w:r>
          </w:p>
        </w:tc>
        <w:tc>
          <w:tcPr>
            <w:tcW w:w="989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93" w:type="dxa"/>
            <w:gridSpan w:val="19"/>
            <w:vMerge w:val="restart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Перевод баллов в отметку:</w:t>
            </w: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15-16б. – «5»</w:t>
            </w: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12-14б. – «4»</w:t>
            </w:r>
          </w:p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7-11б. – «3»</w:t>
            </w:r>
          </w:p>
        </w:tc>
      </w:tr>
      <w:tr w:rsidR="00887480" w:rsidRPr="00707015" w:rsidTr="00CC46D2">
        <w:trPr>
          <w:gridAfter w:val="1"/>
          <w:wAfter w:w="26" w:type="dxa"/>
          <w:trHeight w:val="255"/>
        </w:trPr>
        <w:tc>
          <w:tcPr>
            <w:tcW w:w="3358" w:type="dxa"/>
            <w:gridSpan w:val="2"/>
          </w:tcPr>
          <w:p w:rsidR="00887480" w:rsidRPr="00707015" w:rsidRDefault="00887480" w:rsidP="00CC46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набранных баллов:</w:t>
            </w:r>
          </w:p>
        </w:tc>
        <w:tc>
          <w:tcPr>
            <w:tcW w:w="989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3" w:type="dxa"/>
            <w:gridSpan w:val="19"/>
            <w:vMerge/>
          </w:tcPr>
          <w:p w:rsidR="00887480" w:rsidRPr="00707015" w:rsidRDefault="00887480" w:rsidP="00C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480" w:rsidRPr="00707015" w:rsidTr="00CC46D2">
        <w:trPr>
          <w:gridAfter w:val="1"/>
          <w:wAfter w:w="26" w:type="dxa"/>
          <w:trHeight w:val="255"/>
        </w:trPr>
        <w:tc>
          <w:tcPr>
            <w:tcW w:w="3358" w:type="dxa"/>
            <w:gridSpan w:val="2"/>
          </w:tcPr>
          <w:p w:rsidR="00887480" w:rsidRPr="00707015" w:rsidRDefault="00887480" w:rsidP="00CC46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015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Отметка:</w:t>
            </w:r>
          </w:p>
        </w:tc>
        <w:tc>
          <w:tcPr>
            <w:tcW w:w="989" w:type="dxa"/>
            <w:gridSpan w:val="2"/>
          </w:tcPr>
          <w:p w:rsidR="00887480" w:rsidRPr="00707015" w:rsidRDefault="00887480" w:rsidP="00CC46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3" w:type="dxa"/>
            <w:gridSpan w:val="19"/>
            <w:vMerge/>
          </w:tcPr>
          <w:p w:rsidR="00887480" w:rsidRPr="00707015" w:rsidRDefault="00887480" w:rsidP="00C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80" w:rsidRDefault="00887480" w:rsidP="00887480">
      <w:pPr>
        <w:spacing w:after="0" w:line="240" w:lineRule="auto"/>
        <w:ind w:right="1132"/>
        <w:rPr>
          <w:rFonts w:ascii="Times New Roman" w:hAnsi="Times New Roman" w:cs="Times New Roman"/>
          <w:b/>
        </w:rPr>
      </w:pPr>
    </w:p>
    <w:p w:rsidR="00887480" w:rsidRDefault="00887480" w:rsidP="00887480">
      <w:pPr>
        <w:spacing w:after="0" w:line="240" w:lineRule="auto"/>
        <w:ind w:right="424"/>
        <w:rPr>
          <w:rFonts w:ascii="Times New Roman" w:hAnsi="Times New Roman" w:cs="Times New Roman"/>
          <w:b/>
        </w:rPr>
      </w:pPr>
    </w:p>
    <w:p w:rsidR="00064AAF" w:rsidRPr="00064AAF" w:rsidRDefault="00887480" w:rsidP="00887480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41973">
        <w:rPr>
          <w:rFonts w:ascii="Times New Roman" w:hAnsi="Times New Roman" w:cs="Times New Roman"/>
          <w:i/>
          <w:sz w:val="24"/>
          <w:szCs w:val="24"/>
          <w:lang w:eastAsia="en-US"/>
        </w:rPr>
        <w:t>П</w:t>
      </w:r>
      <w:r w:rsidR="00064AAF" w:rsidRPr="00064AA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ример «листа обратной связи» для </w:t>
      </w:r>
      <w:r w:rsidR="00CC46D2">
        <w:rPr>
          <w:rFonts w:ascii="Times New Roman" w:hAnsi="Times New Roman" w:cs="Times New Roman"/>
          <w:i/>
          <w:sz w:val="24"/>
          <w:szCs w:val="24"/>
          <w:lang w:eastAsia="en-US"/>
        </w:rPr>
        <w:t>сочинения по истории в 11классе.</w:t>
      </w:r>
    </w:p>
    <w:tbl>
      <w:tblPr>
        <w:tblStyle w:val="TableNormal"/>
        <w:tblW w:w="1020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065"/>
        <w:gridCol w:w="1005"/>
        <w:gridCol w:w="960"/>
        <w:gridCol w:w="1035"/>
        <w:gridCol w:w="1180"/>
        <w:gridCol w:w="851"/>
        <w:gridCol w:w="735"/>
        <w:gridCol w:w="765"/>
        <w:gridCol w:w="1020"/>
        <w:gridCol w:w="780"/>
        <w:gridCol w:w="810"/>
      </w:tblGrid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064AAF" w:rsidRDefault="00064AAF" w:rsidP="00BD3370">
            <w:pPr>
              <w:pStyle w:val="TableParagraph"/>
              <w:spacing w:before="3"/>
              <w:ind w:left="1759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Критерии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оценивания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сочинения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spacing w:before="3"/>
              <w:ind w:left="56" w:right="56"/>
              <w:jc w:val="center"/>
              <w:rPr>
                <w:b/>
                <w:sz w:val="18"/>
                <w:szCs w:val="18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Баллы</w:t>
            </w:r>
            <w:proofErr w:type="spellEnd"/>
          </w:p>
        </w:tc>
        <w:tc>
          <w:tcPr>
            <w:tcW w:w="4110" w:type="dxa"/>
            <w:gridSpan w:val="5"/>
          </w:tcPr>
          <w:p w:rsidR="00064AAF" w:rsidRPr="00064AAF" w:rsidRDefault="00064AAF" w:rsidP="00BD3370">
            <w:pPr>
              <w:pStyle w:val="TableParagraph"/>
              <w:spacing w:before="3"/>
              <w:ind w:left="56" w:right="5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Комментарий учителя</w:t>
            </w:r>
          </w:p>
        </w:tc>
      </w:tr>
      <w:tr w:rsidR="00064AAF" w:rsidRPr="00A722D7" w:rsidTr="00064AAF">
        <w:trPr>
          <w:trHeight w:hRule="exact" w:val="250"/>
        </w:trPr>
        <w:tc>
          <w:tcPr>
            <w:tcW w:w="6096" w:type="dxa"/>
            <w:gridSpan w:val="6"/>
          </w:tcPr>
          <w:p w:rsidR="00064AAF" w:rsidRPr="00A722D7" w:rsidRDefault="00064AAF" w:rsidP="00BD3370">
            <w:pPr>
              <w:pStyle w:val="TableParagraph"/>
              <w:spacing w:before="3"/>
              <w:ind w:left="71"/>
              <w:rPr>
                <w:b/>
                <w:sz w:val="18"/>
                <w:szCs w:val="18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Указание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событий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A722D7">
              <w:rPr>
                <w:b/>
                <w:sz w:val="18"/>
                <w:szCs w:val="18"/>
              </w:rPr>
              <w:t>явлений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A722D7">
              <w:rPr>
                <w:b/>
                <w:sz w:val="18"/>
                <w:szCs w:val="18"/>
              </w:rPr>
              <w:t>процессов</w:t>
            </w:r>
            <w:proofErr w:type="spellEnd"/>
            <w:r w:rsidRPr="00A722D7">
              <w:rPr>
                <w:b/>
                <w:sz w:val="18"/>
                <w:szCs w:val="18"/>
              </w:rPr>
              <w:t>)</w:t>
            </w:r>
          </w:p>
          <w:p w:rsidR="00064AAF" w:rsidRPr="00064AAF" w:rsidRDefault="00064AAF" w:rsidP="00BD3370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064AAF" w:rsidRPr="00A722D7" w:rsidRDefault="00064AAF" w:rsidP="00BD3370">
            <w:pPr>
              <w:pStyle w:val="TableParagraph"/>
              <w:spacing w:before="3"/>
              <w:jc w:val="center"/>
              <w:rPr>
                <w:b/>
                <w:w w:val="101"/>
                <w:sz w:val="18"/>
                <w:szCs w:val="18"/>
              </w:rPr>
            </w:pPr>
          </w:p>
        </w:tc>
      </w:tr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A722D7" w:rsidRDefault="00064AAF" w:rsidP="00BD3370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указаны два события (явления,  процесса)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064AAF" w:rsidRPr="00A722D7" w:rsidRDefault="00064AAF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A722D7" w:rsidRDefault="00064AAF" w:rsidP="00BD3370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указано одно событие (явление,  процесс)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064AAF" w:rsidRPr="00A722D7" w:rsidRDefault="00064AAF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A722D7" w:rsidRDefault="00064AAF" w:rsidP="00BD3370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События (явления, процессы) не указаны или указаны  неверно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064AAF" w:rsidRPr="00A722D7" w:rsidRDefault="00064AAF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8F7596">
        <w:trPr>
          <w:trHeight w:hRule="exact" w:val="521"/>
        </w:trPr>
        <w:tc>
          <w:tcPr>
            <w:tcW w:w="6096" w:type="dxa"/>
            <w:gridSpan w:val="6"/>
          </w:tcPr>
          <w:p w:rsidR="00E51AF1" w:rsidRPr="00A722D7" w:rsidRDefault="00E51AF1" w:rsidP="00BD3370">
            <w:pPr>
              <w:pStyle w:val="TableParagraph"/>
              <w:spacing w:before="3"/>
              <w:ind w:left="71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Исторические  личности  и  их  роль  в  указанных   событиях</w:t>
            </w:r>
          </w:p>
          <w:p w:rsidR="00E51AF1" w:rsidRPr="00064AAF" w:rsidRDefault="00E51AF1" w:rsidP="00BD3370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A722D7">
              <w:rPr>
                <w:b/>
                <w:sz w:val="18"/>
                <w:szCs w:val="18"/>
                <w:lang w:val="ru-RU"/>
              </w:rPr>
              <w:t>явлениях</w:t>
            </w:r>
            <w:proofErr w:type="gramEnd"/>
            <w:r w:rsidRPr="00A722D7">
              <w:rPr>
                <w:b/>
                <w:sz w:val="18"/>
                <w:szCs w:val="18"/>
                <w:lang w:val="ru-RU"/>
              </w:rPr>
              <w:t>, процессах) данного периода  истории</w:t>
            </w:r>
          </w:p>
        </w:tc>
        <w:tc>
          <w:tcPr>
            <w:tcW w:w="4110" w:type="dxa"/>
            <w:gridSpan w:val="5"/>
            <w:vMerge w:val="restart"/>
          </w:tcPr>
          <w:p w:rsidR="00E51AF1" w:rsidRPr="00690B84" w:rsidRDefault="00E51AF1" w:rsidP="00BD3370">
            <w:pPr>
              <w:pStyle w:val="TableParagraph"/>
              <w:spacing w:before="3"/>
              <w:jc w:val="center"/>
              <w:rPr>
                <w:b/>
                <w:w w:val="101"/>
                <w:sz w:val="18"/>
                <w:szCs w:val="18"/>
                <w:lang w:val="ru-RU"/>
              </w:rPr>
            </w:pPr>
          </w:p>
        </w:tc>
      </w:tr>
      <w:tr w:rsidR="00E51AF1" w:rsidRPr="00A722D7" w:rsidTr="00064AAF">
        <w:trPr>
          <w:trHeight w:hRule="exact" w:val="829"/>
        </w:trPr>
        <w:tc>
          <w:tcPr>
            <w:tcW w:w="5245" w:type="dxa"/>
            <w:gridSpan w:val="5"/>
          </w:tcPr>
          <w:p w:rsidR="00E51AF1" w:rsidRPr="00A722D7" w:rsidRDefault="00E51AF1" w:rsidP="00BD3370">
            <w:pPr>
              <w:pStyle w:val="TableParagraph"/>
              <w:spacing w:line="216" w:lineRule="exact"/>
              <w:ind w:left="71" w:right="69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две исторические личности, правильно охарактеризована роль этих личностей в указанных событиях (явлениях, процессах) данного периода истории  России</w:t>
            </w:r>
          </w:p>
        </w:tc>
        <w:tc>
          <w:tcPr>
            <w:tcW w:w="851" w:type="dxa"/>
          </w:tcPr>
          <w:p w:rsidR="00E51AF1" w:rsidRPr="00A722D7" w:rsidRDefault="00E51AF1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656"/>
        </w:trPr>
        <w:tc>
          <w:tcPr>
            <w:tcW w:w="5245" w:type="dxa"/>
            <w:gridSpan w:val="5"/>
          </w:tcPr>
          <w:p w:rsidR="00E51AF1" w:rsidRPr="00A722D7" w:rsidRDefault="00E51AF1" w:rsidP="00BD3370">
            <w:pPr>
              <w:pStyle w:val="TableParagraph"/>
              <w:spacing w:line="216" w:lineRule="exact"/>
              <w:ind w:left="71" w:right="68" w:hanging="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 одна-две  исторические  личности, правильно   охарактеризована   роль   только   одной   личности   в указанных событиях (явлениях, процессах) данного периода истории</w:t>
            </w:r>
            <w:r w:rsidRPr="00A722D7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851" w:type="dxa"/>
          </w:tcPr>
          <w:p w:rsidR="00E51AF1" w:rsidRPr="00A722D7" w:rsidRDefault="00E51AF1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690B84">
        <w:trPr>
          <w:trHeight w:hRule="exact" w:val="2452"/>
        </w:trPr>
        <w:tc>
          <w:tcPr>
            <w:tcW w:w="5245" w:type="dxa"/>
            <w:gridSpan w:val="5"/>
          </w:tcPr>
          <w:p w:rsidR="00E51AF1" w:rsidRPr="00A722D7" w:rsidRDefault="00E51AF1" w:rsidP="00BD3370">
            <w:pPr>
              <w:pStyle w:val="TableParagraph"/>
              <w:spacing w:line="216" w:lineRule="exact"/>
              <w:ind w:left="71" w:right="68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 одна-две  исторические  личности,  их  роль в указанных событиях (явлениях, процессах) данного периода истории России охарактеризована  неправильно.</w:t>
            </w:r>
          </w:p>
          <w:p w:rsidR="00E51AF1" w:rsidRPr="00A722D7" w:rsidRDefault="00E51AF1" w:rsidP="00BD3370">
            <w:pPr>
              <w:pStyle w:val="TableParagraph"/>
              <w:spacing w:line="212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BD3370">
            <w:pPr>
              <w:pStyle w:val="TableParagraph"/>
              <w:spacing w:before="3" w:line="216" w:lineRule="exact"/>
              <w:ind w:left="71" w:right="68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 одна-две  исторические  личности,  их  роль в указанных событиях (явлениях, процессах) данного периода истории России не охарактеризована.</w:t>
            </w:r>
          </w:p>
          <w:p w:rsidR="00E51AF1" w:rsidRPr="00A722D7" w:rsidRDefault="00E51AF1" w:rsidP="00BD3370">
            <w:pPr>
              <w:pStyle w:val="TableParagraph"/>
              <w:spacing w:line="216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 Приведены рассуждения общего характера, не соответствующие требованию задания.</w:t>
            </w:r>
          </w:p>
          <w:p w:rsidR="00E51AF1" w:rsidRPr="00A722D7" w:rsidRDefault="00E51AF1" w:rsidP="00BD3370">
            <w:pPr>
              <w:pStyle w:val="TableParagraph"/>
              <w:spacing w:line="212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BD3370">
            <w:pPr>
              <w:pStyle w:val="TableParagraph"/>
              <w:spacing w:before="3" w:line="216" w:lineRule="exact"/>
              <w:ind w:left="71" w:right="1622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Исторические личности названы неверно. ИЛИ</w:t>
            </w:r>
          </w:p>
          <w:p w:rsidR="00E51AF1" w:rsidRPr="00064AAF" w:rsidRDefault="00E51AF1" w:rsidP="00BD3370">
            <w:pPr>
              <w:pStyle w:val="TableParagraph"/>
              <w:spacing w:line="213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Исторические личности не названы</w:t>
            </w:r>
          </w:p>
        </w:tc>
        <w:tc>
          <w:tcPr>
            <w:tcW w:w="851" w:type="dxa"/>
          </w:tcPr>
          <w:p w:rsidR="00E51AF1" w:rsidRPr="00A722D7" w:rsidRDefault="00E51AF1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AD441B">
        <w:trPr>
          <w:trHeight w:hRule="exact" w:val="281"/>
        </w:trPr>
        <w:tc>
          <w:tcPr>
            <w:tcW w:w="6096" w:type="dxa"/>
            <w:gridSpan w:val="6"/>
          </w:tcPr>
          <w:p w:rsidR="00E51AF1" w:rsidRPr="00064AAF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Причинно-следственные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связи</w:t>
            </w:r>
            <w:proofErr w:type="spellEnd"/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610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1219"/>
                <w:tab w:val="left" w:pos="2138"/>
                <w:tab w:val="left" w:pos="2660"/>
                <w:tab w:val="left" w:pos="4915"/>
              </w:tabs>
              <w:spacing w:line="244" w:lineRule="auto"/>
              <w:ind w:left="71" w:right="69" w:hanging="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</w:t>
            </w:r>
            <w:r w:rsidRPr="00A722D7">
              <w:rPr>
                <w:sz w:val="18"/>
                <w:szCs w:val="18"/>
                <w:lang w:val="ru-RU"/>
              </w:rPr>
              <w:tab/>
              <w:t>ук</w:t>
            </w:r>
            <w:r>
              <w:rPr>
                <w:sz w:val="18"/>
                <w:szCs w:val="18"/>
                <w:lang w:val="ru-RU"/>
              </w:rPr>
              <w:t>азаны</w:t>
            </w:r>
            <w:r>
              <w:rPr>
                <w:sz w:val="18"/>
                <w:szCs w:val="18"/>
                <w:lang w:val="ru-RU"/>
              </w:rPr>
              <w:tab/>
              <w:t>две</w:t>
            </w:r>
            <w:r>
              <w:rPr>
                <w:sz w:val="18"/>
                <w:szCs w:val="18"/>
                <w:lang w:val="ru-RU"/>
              </w:rPr>
              <w:tab/>
              <w:t xml:space="preserve">причинно-следственные </w:t>
            </w:r>
            <w:r w:rsidRPr="00A722D7">
              <w:rPr>
                <w:sz w:val="18"/>
                <w:szCs w:val="18"/>
                <w:lang w:val="ru-RU"/>
              </w:rPr>
              <w:t xml:space="preserve">связи, существовавшие между событиями (явлениями, </w:t>
            </w:r>
            <w:r w:rsidRPr="00A722D7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процессами)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564"/>
        </w:trPr>
        <w:tc>
          <w:tcPr>
            <w:tcW w:w="5245" w:type="dxa"/>
            <w:gridSpan w:val="5"/>
          </w:tcPr>
          <w:p w:rsidR="00E51AF1" w:rsidRDefault="00E51AF1" w:rsidP="00064AAF">
            <w:pPr>
              <w:pStyle w:val="TableParagraph"/>
              <w:tabs>
                <w:tab w:val="left" w:pos="1216"/>
                <w:tab w:val="left" w:pos="2088"/>
                <w:tab w:val="left" w:pos="2717"/>
                <w:tab w:val="left" w:pos="4929"/>
              </w:tabs>
              <w:spacing w:line="244" w:lineRule="auto"/>
              <w:ind w:left="71" w:right="70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</w:t>
            </w:r>
            <w:r w:rsidRPr="00A722D7">
              <w:rPr>
                <w:sz w:val="18"/>
                <w:szCs w:val="18"/>
                <w:lang w:val="ru-RU"/>
              </w:rPr>
              <w:tab/>
              <w:t>ука</w:t>
            </w:r>
            <w:r>
              <w:rPr>
                <w:sz w:val="18"/>
                <w:szCs w:val="18"/>
                <w:lang w:val="ru-RU"/>
              </w:rPr>
              <w:t>зана</w:t>
            </w:r>
            <w:r>
              <w:rPr>
                <w:sz w:val="18"/>
                <w:szCs w:val="18"/>
                <w:lang w:val="ru-RU"/>
              </w:rPr>
              <w:tab/>
              <w:t>одна</w:t>
            </w:r>
            <w:r>
              <w:rPr>
                <w:sz w:val="18"/>
                <w:szCs w:val="18"/>
                <w:lang w:val="ru-RU"/>
              </w:rPr>
              <w:tab/>
              <w:t xml:space="preserve">причинно-следственная </w:t>
            </w:r>
            <w:r w:rsidRPr="00A722D7">
              <w:rPr>
                <w:sz w:val="18"/>
                <w:szCs w:val="18"/>
                <w:lang w:val="ru-RU"/>
              </w:rPr>
              <w:t xml:space="preserve">связь, существовавшая между событиями (явлениями, </w:t>
            </w:r>
            <w:r w:rsidRPr="00A722D7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процессами)</w:t>
            </w: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559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spacing w:line="216" w:lineRule="exact"/>
              <w:ind w:left="71" w:right="1075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Причинно-следственные связи указаны неверно. Причинно-следственные связи не  указаны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F2125">
        <w:trPr>
          <w:trHeight w:hRule="exact" w:val="268"/>
        </w:trPr>
        <w:tc>
          <w:tcPr>
            <w:tcW w:w="6096" w:type="dxa"/>
            <w:gridSpan w:val="6"/>
          </w:tcPr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Оценка значения периода для истории  России</w:t>
            </w:r>
          </w:p>
        </w:tc>
        <w:tc>
          <w:tcPr>
            <w:tcW w:w="4110" w:type="dxa"/>
            <w:gridSpan w:val="5"/>
            <w:vMerge w:val="restart"/>
          </w:tcPr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  <w:lang w:val="ru-RU"/>
              </w:rPr>
            </w:pPr>
          </w:p>
        </w:tc>
      </w:tr>
      <w:tr w:rsidR="00E51AF1" w:rsidRPr="00A722D7" w:rsidTr="00064AAF">
        <w:trPr>
          <w:trHeight w:hRule="exact" w:val="429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spacing w:line="216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Дана оценка значения периода для истории России с опорой на исторические факты и (или) мнения  историков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1088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spacing w:line="216" w:lineRule="exact"/>
              <w:ind w:left="71" w:right="68" w:hanging="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 xml:space="preserve">Оценка значения периода для истории России сформулирована   в общей форме или на уровне обыденных представлений, без привлечения исторических фактов и (или) мнений </w:t>
            </w:r>
            <w:r w:rsidRPr="00A722D7">
              <w:rPr>
                <w:spacing w:val="19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историков.</w:t>
            </w:r>
          </w:p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064AAF">
            <w:pPr>
              <w:pStyle w:val="TableParagraph"/>
              <w:spacing w:line="217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Оценка значения периода для истории России не  дана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BD3D9F">
        <w:trPr>
          <w:trHeight w:hRule="exact" w:val="283"/>
        </w:trPr>
        <w:tc>
          <w:tcPr>
            <w:tcW w:w="6096" w:type="dxa"/>
            <w:gridSpan w:val="6"/>
          </w:tcPr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Использование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722D7">
              <w:rPr>
                <w:b/>
                <w:sz w:val="18"/>
                <w:szCs w:val="18"/>
              </w:rPr>
              <w:t>исторической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терминологии</w:t>
            </w:r>
            <w:proofErr w:type="spellEnd"/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425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668"/>
                <w:tab w:val="left" w:pos="1827"/>
                <w:tab w:val="left" w:pos="2932"/>
                <w:tab w:val="left" w:pos="4301"/>
              </w:tabs>
              <w:spacing w:line="216" w:lineRule="exact"/>
              <w:ind w:left="71" w:right="67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При</w:t>
            </w:r>
            <w:r w:rsidRPr="00A722D7">
              <w:rPr>
                <w:sz w:val="18"/>
                <w:szCs w:val="18"/>
                <w:lang w:val="ru-RU"/>
              </w:rPr>
              <w:tab/>
              <w:t>изложении</w:t>
            </w:r>
            <w:r w:rsidRPr="00A722D7">
              <w:rPr>
                <w:sz w:val="18"/>
                <w:szCs w:val="18"/>
                <w:lang w:val="ru-RU"/>
              </w:rPr>
              <w:tab/>
              <w:t>корректно</w:t>
            </w:r>
            <w:r w:rsidRPr="00A722D7">
              <w:rPr>
                <w:sz w:val="18"/>
                <w:szCs w:val="18"/>
                <w:lang w:val="ru-RU"/>
              </w:rPr>
              <w:tab/>
              <w:t>использована</w:t>
            </w:r>
            <w:r w:rsidRPr="00A722D7">
              <w:rPr>
                <w:sz w:val="18"/>
                <w:szCs w:val="18"/>
                <w:lang w:val="ru-RU"/>
              </w:rPr>
              <w:tab/>
              <w:t>историческая терминология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708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700"/>
                <w:tab w:val="left" w:pos="2151"/>
                <w:tab w:val="left" w:pos="3255"/>
                <w:tab w:val="left" w:pos="4252"/>
              </w:tabs>
              <w:spacing w:line="216" w:lineRule="exact"/>
              <w:ind w:left="71" w:right="69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Все</w:t>
            </w:r>
            <w:r w:rsidRPr="00A722D7">
              <w:rPr>
                <w:sz w:val="18"/>
                <w:szCs w:val="18"/>
                <w:lang w:val="ru-RU"/>
              </w:rPr>
              <w:tab/>
              <w:t>исторические</w:t>
            </w:r>
            <w:r w:rsidRPr="00A722D7">
              <w:rPr>
                <w:sz w:val="18"/>
                <w:szCs w:val="18"/>
                <w:lang w:val="ru-RU"/>
              </w:rPr>
              <w:tab/>
              <w:t>термины,</w:t>
            </w:r>
            <w:r w:rsidRPr="00A722D7">
              <w:rPr>
                <w:sz w:val="18"/>
                <w:szCs w:val="18"/>
                <w:lang w:val="ru-RU"/>
              </w:rPr>
              <w:tab/>
              <w:t>понятия</w:t>
            </w:r>
            <w:r w:rsidRPr="00A722D7">
              <w:rPr>
                <w:sz w:val="18"/>
                <w:szCs w:val="18"/>
                <w:lang w:val="ru-RU"/>
              </w:rPr>
              <w:tab/>
              <w:t>использованы некорректно.</w:t>
            </w:r>
          </w:p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064AAF">
            <w:pPr>
              <w:pStyle w:val="TableParagraph"/>
              <w:spacing w:line="217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Исторические термины, понятия не  использованы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283"/>
        </w:trPr>
        <w:tc>
          <w:tcPr>
            <w:tcW w:w="6096" w:type="dxa"/>
            <w:gridSpan w:val="6"/>
          </w:tcPr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jc w:val="both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Наличие фактических ошибок.</w:t>
            </w:r>
          </w:p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421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В историческом сочинении отсутствуют фактические  ошибки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286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</w:rPr>
            </w:pPr>
            <w:proofErr w:type="spellStart"/>
            <w:r w:rsidRPr="00A722D7">
              <w:rPr>
                <w:sz w:val="18"/>
                <w:szCs w:val="18"/>
              </w:rPr>
              <w:t>Допущена</w:t>
            </w:r>
            <w:proofErr w:type="spellEnd"/>
            <w:r w:rsidRPr="00A722D7">
              <w:rPr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sz w:val="18"/>
                <w:szCs w:val="18"/>
              </w:rPr>
              <w:t>одна</w:t>
            </w:r>
            <w:proofErr w:type="spellEnd"/>
            <w:r w:rsidRPr="00A722D7">
              <w:rPr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sz w:val="18"/>
                <w:szCs w:val="18"/>
              </w:rPr>
              <w:t>фактическая</w:t>
            </w:r>
            <w:proofErr w:type="spellEnd"/>
            <w:r w:rsidRPr="00A722D7">
              <w:rPr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sz w:val="18"/>
                <w:szCs w:val="18"/>
              </w:rPr>
              <w:t>ошибка</w:t>
            </w:r>
            <w:proofErr w:type="spellEnd"/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289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Допущены две или более фактические  ошибки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C727B">
        <w:trPr>
          <w:trHeight w:hRule="exact" w:val="286"/>
        </w:trPr>
        <w:tc>
          <w:tcPr>
            <w:tcW w:w="6096" w:type="dxa"/>
            <w:gridSpan w:val="6"/>
          </w:tcPr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jc w:val="both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Форма изложения.</w:t>
            </w:r>
          </w:p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573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814"/>
                <w:tab w:val="left" w:pos="2089"/>
                <w:tab w:val="left" w:pos="2438"/>
                <w:tab w:val="left" w:pos="3076"/>
                <w:tab w:val="left" w:pos="4539"/>
              </w:tabs>
              <w:spacing w:line="212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Ответ</w:t>
            </w:r>
            <w:r w:rsidRPr="00A722D7">
              <w:rPr>
                <w:sz w:val="18"/>
                <w:szCs w:val="18"/>
                <w:lang w:val="ru-RU"/>
              </w:rPr>
              <w:tab/>
              <w:t>п</w:t>
            </w:r>
            <w:r>
              <w:rPr>
                <w:sz w:val="18"/>
                <w:szCs w:val="18"/>
                <w:lang w:val="ru-RU"/>
              </w:rPr>
              <w:t>редставлен</w:t>
            </w:r>
            <w:r>
              <w:rPr>
                <w:sz w:val="18"/>
                <w:szCs w:val="18"/>
                <w:lang w:val="ru-RU"/>
              </w:rPr>
              <w:tab/>
              <w:t>в</w:t>
            </w:r>
            <w:r>
              <w:rPr>
                <w:sz w:val="18"/>
                <w:szCs w:val="18"/>
                <w:lang w:val="ru-RU"/>
              </w:rPr>
              <w:tab/>
              <w:t>виде</w:t>
            </w:r>
            <w:r>
              <w:rPr>
                <w:sz w:val="18"/>
                <w:szCs w:val="18"/>
                <w:lang w:val="ru-RU"/>
              </w:rPr>
              <w:tab/>
              <w:t xml:space="preserve">исторического </w:t>
            </w:r>
            <w:r w:rsidRPr="00A722D7">
              <w:rPr>
                <w:sz w:val="18"/>
                <w:szCs w:val="18"/>
                <w:lang w:val="ru-RU"/>
              </w:rPr>
              <w:t>сочинения</w:t>
            </w:r>
          </w:p>
          <w:p w:rsidR="00E51AF1" w:rsidRPr="00E51AF1" w:rsidRDefault="00E51AF1" w:rsidP="00064AAF">
            <w:pPr>
              <w:pStyle w:val="TableParagraph"/>
              <w:spacing w:line="217" w:lineRule="exact"/>
              <w:ind w:left="71"/>
              <w:rPr>
                <w:sz w:val="18"/>
                <w:szCs w:val="18"/>
                <w:lang w:val="ru-RU"/>
              </w:rPr>
            </w:pPr>
            <w:r w:rsidRPr="00E51AF1">
              <w:rPr>
                <w:sz w:val="18"/>
                <w:szCs w:val="18"/>
                <w:lang w:val="ru-RU"/>
              </w:rPr>
              <w:t>(последовательное, связное изложение  материала)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283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Ответ представлен в виде отдельных отрывочных  положений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A344F">
        <w:trPr>
          <w:trHeight w:hRule="exact" w:val="283"/>
        </w:trPr>
        <w:tc>
          <w:tcPr>
            <w:tcW w:w="10206" w:type="dxa"/>
            <w:gridSpan w:val="11"/>
          </w:tcPr>
          <w:p w:rsidR="00E51AF1" w:rsidRPr="00E51AF1" w:rsidRDefault="00A41973" w:rsidP="00E51AF1">
            <w:pPr>
              <w:pStyle w:val="TableParagraph"/>
              <w:ind w:right="317"/>
              <w:jc w:val="center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 xml:space="preserve">        </w:t>
            </w:r>
            <w:r w:rsidR="00E51AF1" w:rsidRPr="00E51AF1">
              <w:rPr>
                <w:w w:val="101"/>
                <w:sz w:val="24"/>
                <w:szCs w:val="24"/>
                <w:lang w:val="ru-RU"/>
              </w:rPr>
              <w:t>Перспектива роста</w:t>
            </w:r>
          </w:p>
        </w:tc>
      </w:tr>
      <w:tr w:rsidR="00E51AF1" w:rsidRPr="00A41973" w:rsidTr="00A41973">
        <w:trPr>
          <w:trHeight w:hRule="exact" w:val="251"/>
        </w:trPr>
        <w:tc>
          <w:tcPr>
            <w:tcW w:w="1065" w:type="dxa"/>
            <w:tcBorders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</w:tr>
      <w:tr w:rsidR="00E51AF1" w:rsidRPr="00A41973" w:rsidTr="00A41973">
        <w:trPr>
          <w:trHeight w:hRule="exact" w:val="243"/>
        </w:trPr>
        <w:tc>
          <w:tcPr>
            <w:tcW w:w="10206" w:type="dxa"/>
            <w:gridSpan w:val="11"/>
          </w:tcPr>
          <w:p w:rsidR="00E51AF1" w:rsidRPr="00A41973" w:rsidRDefault="00E51AF1" w:rsidP="00A419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Твои баллы сегодня</w:t>
            </w:r>
          </w:p>
        </w:tc>
      </w:tr>
      <w:tr w:rsidR="00E51AF1" w:rsidRPr="00A41973" w:rsidTr="00A41973">
        <w:trPr>
          <w:trHeight w:hRule="exact" w:val="315"/>
        </w:trPr>
        <w:tc>
          <w:tcPr>
            <w:tcW w:w="1065" w:type="dxa"/>
            <w:tcBorders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</w:tr>
    </w:tbl>
    <w:p w:rsidR="0075248E" w:rsidRPr="00064AAF" w:rsidRDefault="0075248E" w:rsidP="00E51AF1">
      <w:pPr>
        <w:rPr>
          <w:lang w:eastAsia="en-US"/>
        </w:rPr>
      </w:pPr>
    </w:p>
    <w:sectPr w:rsidR="0075248E" w:rsidRPr="00064AAF" w:rsidSect="00E51AF1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CE5"/>
    <w:multiLevelType w:val="hybridMultilevel"/>
    <w:tmpl w:val="0532951E"/>
    <w:lvl w:ilvl="0" w:tplc="0CEAD96C">
      <w:start w:val="1"/>
      <w:numFmt w:val="bullet"/>
      <w:lvlText w:val="-"/>
      <w:lvlJc w:val="left"/>
      <w:pPr>
        <w:ind w:left="103" w:hanging="192"/>
      </w:pPr>
      <w:rPr>
        <w:rFonts w:ascii="Georgia" w:eastAsia="Georgia" w:hAnsi="Georgia" w:hint="default"/>
        <w:w w:val="169"/>
        <w:sz w:val="20"/>
        <w:szCs w:val="20"/>
      </w:rPr>
    </w:lvl>
    <w:lvl w:ilvl="1" w:tplc="83F8243A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1F265E0A">
      <w:start w:val="1"/>
      <w:numFmt w:val="bullet"/>
      <w:lvlText w:val="•"/>
      <w:lvlJc w:val="left"/>
      <w:pPr>
        <w:ind w:left="1364" w:hanging="192"/>
      </w:pPr>
      <w:rPr>
        <w:rFonts w:hint="default"/>
      </w:rPr>
    </w:lvl>
    <w:lvl w:ilvl="3" w:tplc="F8D0F20C">
      <w:start w:val="1"/>
      <w:numFmt w:val="bullet"/>
      <w:lvlText w:val="•"/>
      <w:lvlJc w:val="left"/>
      <w:pPr>
        <w:ind w:left="1996" w:hanging="192"/>
      </w:pPr>
      <w:rPr>
        <w:rFonts w:hint="default"/>
      </w:rPr>
    </w:lvl>
    <w:lvl w:ilvl="4" w:tplc="6922BC14">
      <w:start w:val="1"/>
      <w:numFmt w:val="bullet"/>
      <w:lvlText w:val="•"/>
      <w:lvlJc w:val="left"/>
      <w:pPr>
        <w:ind w:left="2628" w:hanging="192"/>
      </w:pPr>
      <w:rPr>
        <w:rFonts w:hint="default"/>
      </w:rPr>
    </w:lvl>
    <w:lvl w:ilvl="5" w:tplc="D19E19C6">
      <w:start w:val="1"/>
      <w:numFmt w:val="bullet"/>
      <w:lvlText w:val="•"/>
      <w:lvlJc w:val="left"/>
      <w:pPr>
        <w:ind w:left="3260" w:hanging="192"/>
      </w:pPr>
      <w:rPr>
        <w:rFonts w:hint="default"/>
      </w:rPr>
    </w:lvl>
    <w:lvl w:ilvl="6" w:tplc="03BCC394">
      <w:start w:val="1"/>
      <w:numFmt w:val="bullet"/>
      <w:lvlText w:val="•"/>
      <w:lvlJc w:val="left"/>
      <w:pPr>
        <w:ind w:left="3892" w:hanging="192"/>
      </w:pPr>
      <w:rPr>
        <w:rFonts w:hint="default"/>
      </w:rPr>
    </w:lvl>
    <w:lvl w:ilvl="7" w:tplc="7C2072EE">
      <w:start w:val="1"/>
      <w:numFmt w:val="bullet"/>
      <w:lvlText w:val="•"/>
      <w:lvlJc w:val="left"/>
      <w:pPr>
        <w:ind w:left="4524" w:hanging="192"/>
      </w:pPr>
      <w:rPr>
        <w:rFonts w:hint="default"/>
      </w:rPr>
    </w:lvl>
    <w:lvl w:ilvl="8" w:tplc="AF38AE56">
      <w:start w:val="1"/>
      <w:numFmt w:val="bullet"/>
      <w:lvlText w:val="•"/>
      <w:lvlJc w:val="left"/>
      <w:pPr>
        <w:ind w:left="5156" w:hanging="192"/>
      </w:pPr>
      <w:rPr>
        <w:rFonts w:hint="default"/>
      </w:rPr>
    </w:lvl>
  </w:abstractNum>
  <w:abstractNum w:abstractNumId="1">
    <w:nsid w:val="455B79C5"/>
    <w:multiLevelType w:val="hybridMultilevel"/>
    <w:tmpl w:val="DE40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6B0C"/>
    <w:multiLevelType w:val="hybridMultilevel"/>
    <w:tmpl w:val="F30EE012"/>
    <w:lvl w:ilvl="0" w:tplc="C1906664">
      <w:start w:val="1"/>
      <w:numFmt w:val="decimal"/>
      <w:lvlText w:val="%1)"/>
      <w:lvlJc w:val="left"/>
      <w:pPr>
        <w:ind w:left="103" w:hanging="272"/>
      </w:pPr>
      <w:rPr>
        <w:rFonts w:ascii="Georgia" w:eastAsia="Georgia" w:hAnsi="Georgia" w:hint="default"/>
        <w:spacing w:val="0"/>
        <w:w w:val="102"/>
        <w:sz w:val="20"/>
        <w:szCs w:val="20"/>
      </w:rPr>
    </w:lvl>
    <w:lvl w:ilvl="1" w:tplc="7DE4207E">
      <w:start w:val="1"/>
      <w:numFmt w:val="bullet"/>
      <w:lvlText w:val="•"/>
      <w:lvlJc w:val="left"/>
      <w:pPr>
        <w:ind w:left="732" w:hanging="272"/>
      </w:pPr>
      <w:rPr>
        <w:rFonts w:hint="default"/>
      </w:rPr>
    </w:lvl>
    <w:lvl w:ilvl="2" w:tplc="D570B984">
      <w:start w:val="1"/>
      <w:numFmt w:val="bullet"/>
      <w:lvlText w:val="•"/>
      <w:lvlJc w:val="left"/>
      <w:pPr>
        <w:ind w:left="1364" w:hanging="272"/>
      </w:pPr>
      <w:rPr>
        <w:rFonts w:hint="default"/>
      </w:rPr>
    </w:lvl>
    <w:lvl w:ilvl="3" w:tplc="97040EE4">
      <w:start w:val="1"/>
      <w:numFmt w:val="bullet"/>
      <w:lvlText w:val="•"/>
      <w:lvlJc w:val="left"/>
      <w:pPr>
        <w:ind w:left="1996" w:hanging="272"/>
      </w:pPr>
      <w:rPr>
        <w:rFonts w:hint="default"/>
      </w:rPr>
    </w:lvl>
    <w:lvl w:ilvl="4" w:tplc="B9B8432E">
      <w:start w:val="1"/>
      <w:numFmt w:val="bullet"/>
      <w:lvlText w:val="•"/>
      <w:lvlJc w:val="left"/>
      <w:pPr>
        <w:ind w:left="2628" w:hanging="272"/>
      </w:pPr>
      <w:rPr>
        <w:rFonts w:hint="default"/>
      </w:rPr>
    </w:lvl>
    <w:lvl w:ilvl="5" w:tplc="B694BEE2">
      <w:start w:val="1"/>
      <w:numFmt w:val="bullet"/>
      <w:lvlText w:val="•"/>
      <w:lvlJc w:val="left"/>
      <w:pPr>
        <w:ind w:left="3260" w:hanging="272"/>
      </w:pPr>
      <w:rPr>
        <w:rFonts w:hint="default"/>
      </w:rPr>
    </w:lvl>
    <w:lvl w:ilvl="6" w:tplc="72C4404A">
      <w:start w:val="1"/>
      <w:numFmt w:val="bullet"/>
      <w:lvlText w:val="•"/>
      <w:lvlJc w:val="left"/>
      <w:pPr>
        <w:ind w:left="3892" w:hanging="272"/>
      </w:pPr>
      <w:rPr>
        <w:rFonts w:hint="default"/>
      </w:rPr>
    </w:lvl>
    <w:lvl w:ilvl="7" w:tplc="E4AA0ED2">
      <w:start w:val="1"/>
      <w:numFmt w:val="bullet"/>
      <w:lvlText w:val="•"/>
      <w:lvlJc w:val="left"/>
      <w:pPr>
        <w:ind w:left="4524" w:hanging="272"/>
      </w:pPr>
      <w:rPr>
        <w:rFonts w:hint="default"/>
      </w:rPr>
    </w:lvl>
    <w:lvl w:ilvl="8" w:tplc="D8D2A308">
      <w:start w:val="1"/>
      <w:numFmt w:val="bullet"/>
      <w:lvlText w:val="•"/>
      <w:lvlJc w:val="left"/>
      <w:pPr>
        <w:ind w:left="5156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48E"/>
    <w:rsid w:val="00064AAF"/>
    <w:rsid w:val="001340E6"/>
    <w:rsid w:val="001A0C26"/>
    <w:rsid w:val="001A687E"/>
    <w:rsid w:val="00237AB5"/>
    <w:rsid w:val="00294F1C"/>
    <w:rsid w:val="002B30C9"/>
    <w:rsid w:val="002D2E81"/>
    <w:rsid w:val="003521B6"/>
    <w:rsid w:val="0040465B"/>
    <w:rsid w:val="00597850"/>
    <w:rsid w:val="00690B84"/>
    <w:rsid w:val="006B62AC"/>
    <w:rsid w:val="006C6CAF"/>
    <w:rsid w:val="0075248E"/>
    <w:rsid w:val="007A316F"/>
    <w:rsid w:val="0083473A"/>
    <w:rsid w:val="00846073"/>
    <w:rsid w:val="00884703"/>
    <w:rsid w:val="00887480"/>
    <w:rsid w:val="00990E04"/>
    <w:rsid w:val="009C46E1"/>
    <w:rsid w:val="009E4E07"/>
    <w:rsid w:val="00A41973"/>
    <w:rsid w:val="00B028AD"/>
    <w:rsid w:val="00B17B60"/>
    <w:rsid w:val="00BC0E3D"/>
    <w:rsid w:val="00C275C6"/>
    <w:rsid w:val="00C86EE2"/>
    <w:rsid w:val="00CC46D2"/>
    <w:rsid w:val="00E31F88"/>
    <w:rsid w:val="00E51AF1"/>
    <w:rsid w:val="00E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248E"/>
    <w:pPr>
      <w:widowControl w:val="0"/>
      <w:spacing w:after="0" w:line="240" w:lineRule="auto"/>
      <w:ind w:left="110" w:firstLine="283"/>
    </w:pPr>
    <w:rPr>
      <w:rFonts w:ascii="Georgia" w:eastAsia="Georgia" w:hAnsi="Georgi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5248E"/>
    <w:rPr>
      <w:rFonts w:ascii="Georgia" w:eastAsia="Georgia" w:hAnsi="Georgia"/>
      <w:sz w:val="20"/>
      <w:szCs w:val="20"/>
      <w:lang w:val="en-US" w:eastAsia="en-US"/>
    </w:rPr>
  </w:style>
  <w:style w:type="paragraph" w:styleId="a5">
    <w:name w:val="List Paragraph"/>
    <w:basedOn w:val="a"/>
    <w:uiPriority w:val="1"/>
    <w:qFormat/>
    <w:rsid w:val="0084607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39"/>
    <w:rsid w:val="00B0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37AB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64AA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4A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Без интервала Знак"/>
    <w:link w:val="a7"/>
    <w:uiPriority w:val="1"/>
    <w:rsid w:val="008874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13</cp:revision>
  <dcterms:created xsi:type="dcterms:W3CDTF">2016-02-26T05:42:00Z</dcterms:created>
  <dcterms:modified xsi:type="dcterms:W3CDTF">2017-04-13T03:48:00Z</dcterms:modified>
</cp:coreProperties>
</file>